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0DF1BA76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147877"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D67EA2">
        <w:rPr>
          <w:b/>
          <w:i/>
          <w:sz w:val="28"/>
          <w:lang w:val="en-CA"/>
        </w:rPr>
        <w:t>5</w:t>
      </w:r>
      <w:r w:rsidR="005762E2">
        <w:rPr>
          <w:b/>
          <w:i/>
          <w:sz w:val="28"/>
          <w:lang w:val="en-CA"/>
        </w:rPr>
        <w:t>0051</w:t>
      </w:r>
    </w:p>
    <w:p w14:paraId="581EFDE0" w14:textId="77777777" w:rsidR="00403F20" w:rsidRPr="000F1799" w:rsidRDefault="00403F20" w:rsidP="00403F20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F55318E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21241">
              <w:rPr>
                <w:rFonts w:eastAsiaTheme="minorEastAsia"/>
                <w:b/>
                <w:sz w:val="28"/>
                <w:lang w:val="en-CA" w:eastAsia="zh-CN"/>
              </w:rPr>
              <w:t>653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334A26E" w:rsidR="00A30704" w:rsidRPr="000F1799" w:rsidRDefault="00D67EA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7DBD95F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16369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03F20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A86D8A8" w:rsidR="00A30704" w:rsidRPr="000F179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99D1EB9" w:rsidR="00A30704" w:rsidRPr="000F1799" w:rsidRDefault="00D67E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67EA2">
              <w:rPr>
                <w:lang w:val="en-CA"/>
              </w:rPr>
              <w:t xml:space="preserve">Rel-18 CR TS 28.552 Corrections on </w:t>
            </w:r>
            <w:r w:rsidR="000211E6">
              <w:rPr>
                <w:lang w:val="en-CA"/>
              </w:rPr>
              <w:t>RRC Connection Number</w:t>
            </w:r>
            <w:r w:rsidRPr="00D67EA2">
              <w:rPr>
                <w:lang w:val="en-CA"/>
              </w:rPr>
              <w:t xml:space="preserve"> measurements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3D289E4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163691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ED53708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</w:t>
            </w:r>
            <w:r w:rsidR="00403F20">
              <w:rPr>
                <w:lang w:val="en-CA"/>
              </w:rPr>
              <w:t>5</w:t>
            </w:r>
            <w:r w:rsidRPr="000F1799">
              <w:rPr>
                <w:lang w:val="en-CA"/>
              </w:rPr>
              <w:t>-</w:t>
            </w:r>
            <w:r w:rsidR="00403F20">
              <w:rPr>
                <w:rFonts w:eastAsia="SimSun"/>
                <w:lang w:val="en-CA" w:eastAsia="zh-CN"/>
              </w:rPr>
              <w:t>02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Pr="000F1799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0D7DDF7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</w:t>
            </w:r>
            <w:r w:rsidR="00163691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0F1799">
              <w:rPr>
                <w:b/>
                <w:i/>
                <w:sz w:val="18"/>
                <w:lang w:val="en-CA"/>
              </w:rPr>
              <w:t>F</w:t>
            </w:r>
            <w:r w:rsidRPr="000F179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0F1799">
              <w:rPr>
                <w:i/>
                <w:sz w:val="18"/>
                <w:lang w:val="en-CA"/>
              </w:rPr>
              <w:t>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4CD4" w14:textId="3684F13E" w:rsidR="00EA51B5" w:rsidRPr="000F1799" w:rsidRDefault="00860E36" w:rsidP="00EA51B5">
            <w:pPr>
              <w:pStyle w:val="CRCoverPage"/>
              <w:spacing w:after="0"/>
              <w:ind w:left="100"/>
              <w:rPr>
                <w:lang w:val="en-CA"/>
              </w:rPr>
            </w:pPr>
            <w:proofErr w:type="spellStart"/>
            <w:r>
              <w:rPr>
                <w:lang w:val="en-CA"/>
              </w:rPr>
              <w:t>S</w:t>
            </w:r>
            <w:r w:rsidR="00EA51B5">
              <w:rPr>
                <w:lang w:val="en-CA"/>
              </w:rPr>
              <w:t>ubcounter</w:t>
            </w:r>
            <w:proofErr w:type="spellEnd"/>
            <w:r>
              <w:rPr>
                <w:lang w:val="en-CA"/>
              </w:rPr>
              <w:t xml:space="preserve"> naming rule</w:t>
            </w:r>
            <w:r w:rsidR="002E4778">
              <w:rPr>
                <w:lang w:val="en-CA"/>
              </w:rPr>
              <w:t>s</w:t>
            </w:r>
            <w:r>
              <w:rPr>
                <w:lang w:val="en-CA"/>
              </w:rPr>
              <w:t xml:space="preserve"> and </w:t>
            </w:r>
            <w:r w:rsidR="002E4778">
              <w:rPr>
                <w:lang w:val="en-CA"/>
              </w:rPr>
              <w:t>filter naming rules</w:t>
            </w:r>
            <w:r>
              <w:rPr>
                <w:lang w:val="en-CA"/>
              </w:rPr>
              <w:t xml:space="preserve"> </w:t>
            </w:r>
            <w:r w:rsidR="002E4778">
              <w:rPr>
                <w:lang w:val="en-CA"/>
              </w:rPr>
              <w:t>are</w:t>
            </w:r>
            <w:r>
              <w:rPr>
                <w:lang w:val="en-CA"/>
              </w:rPr>
              <w:t xml:space="preserve"> specified in TS32.40</w:t>
            </w:r>
            <w:r w:rsidR="00221241">
              <w:rPr>
                <w:lang w:val="en-CA"/>
              </w:rPr>
              <w:t>4</w:t>
            </w:r>
            <w:r w:rsidR="002E4778">
              <w:rPr>
                <w:lang w:val="en-CA"/>
              </w:rPr>
              <w:t>/TS28.552. However, t</w:t>
            </w:r>
            <w:r w:rsidR="0037491D">
              <w:rPr>
                <w:lang w:val="en-CA"/>
              </w:rPr>
              <w:t xml:space="preserve">here are many </w:t>
            </w:r>
            <w:r w:rsidR="00DC2D27">
              <w:rPr>
                <w:lang w:val="en-CA"/>
              </w:rPr>
              <w:t>misalignments</w:t>
            </w:r>
            <w:r w:rsidR="0037491D">
              <w:rPr>
                <w:lang w:val="en-CA"/>
              </w:rPr>
              <w:t xml:space="preserve"> </w:t>
            </w:r>
            <w:r w:rsidR="00EA51B5">
              <w:rPr>
                <w:lang w:val="en-CA"/>
              </w:rPr>
              <w:t xml:space="preserve">in </w:t>
            </w:r>
            <w:r w:rsidR="00F97E79" w:rsidRPr="00F97E79">
              <w:rPr>
                <w:lang w:val="en-CA"/>
              </w:rPr>
              <w:t>TS28.</w:t>
            </w:r>
            <w:r w:rsidR="00EA51B5">
              <w:rPr>
                <w:lang w:val="en-CA"/>
              </w:rPr>
              <w:t xml:space="preserve">552 on the </w:t>
            </w:r>
            <w:r w:rsidR="000211E6">
              <w:rPr>
                <w:lang w:val="en-CA"/>
              </w:rPr>
              <w:t>RRC Connection Number</w:t>
            </w:r>
            <w:r w:rsidR="000211E6" w:rsidRPr="00D67EA2">
              <w:rPr>
                <w:lang w:val="en-CA"/>
              </w:rPr>
              <w:t xml:space="preserve"> </w:t>
            </w:r>
            <w:r w:rsidR="00EA51B5">
              <w:rPr>
                <w:lang w:val="en-CA"/>
              </w:rPr>
              <w:t xml:space="preserve">measurement definition. </w:t>
            </w:r>
          </w:p>
          <w:p w14:paraId="12D88193" w14:textId="5FCAF4E5" w:rsidR="0029040D" w:rsidRPr="000F1799" w:rsidRDefault="0029040D" w:rsidP="00F62010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ADFE1CB" w:rsidR="00775BBD" w:rsidRPr="000F1799" w:rsidRDefault="006F237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Corrections on </w:t>
            </w:r>
            <w:r w:rsidR="000211E6">
              <w:rPr>
                <w:lang w:val="en-CA"/>
              </w:rPr>
              <w:t>RRC Connection Number</w:t>
            </w:r>
            <w:r w:rsidR="000211E6" w:rsidRPr="00D67EA2">
              <w:rPr>
                <w:lang w:val="en-CA"/>
              </w:rPr>
              <w:t xml:space="preserve"> </w:t>
            </w:r>
            <w:r w:rsidRPr="00D67EA2">
              <w:rPr>
                <w:lang w:val="en-CA"/>
              </w:rPr>
              <w:t>measurements</w:t>
            </w:r>
            <w:r w:rsidR="00775BBD">
              <w:rPr>
                <w:lang w:val="en-CA"/>
              </w:rPr>
              <w:t xml:space="preserve">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C7332D2" w:rsidR="00A30704" w:rsidRPr="000F1799" w:rsidRDefault="00083A1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5.1.1.</w:t>
            </w:r>
            <w:r w:rsidR="000211E6">
              <w:rPr>
                <w:rFonts w:eastAsia="SimSun"/>
                <w:lang w:val="en-CA" w:eastAsia="zh-CN"/>
              </w:rPr>
              <w:t>4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39024E9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BE4D81C" w:rsidR="00A30704" w:rsidRPr="000F1799" w:rsidRDefault="0037491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43D08230" w:rsidR="00A30704" w:rsidRPr="000F1799" w:rsidRDefault="0037491D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TS/TR ... CR ...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11F35FE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0130FBE" w14:textId="77777777" w:rsidR="00BA0CCB" w:rsidRPr="00573AF6" w:rsidRDefault="00BA0CCB" w:rsidP="00BA0CCB">
      <w:pPr>
        <w:pStyle w:val="Heading4"/>
      </w:pPr>
      <w:bookmarkStart w:id="1" w:name="_Toc20132228"/>
      <w:bookmarkStart w:id="2" w:name="_Toc27473263"/>
      <w:bookmarkStart w:id="3" w:name="_Toc35955918"/>
      <w:bookmarkStart w:id="4" w:name="_Toc44491889"/>
      <w:bookmarkStart w:id="5" w:name="_Toc51689816"/>
      <w:bookmarkStart w:id="6" w:name="_Toc51750490"/>
      <w:bookmarkStart w:id="7" w:name="_Toc51774750"/>
      <w:bookmarkStart w:id="8" w:name="_Toc51775364"/>
      <w:bookmarkStart w:id="9" w:name="_Toc51775980"/>
      <w:bookmarkStart w:id="10" w:name="_Toc58515363"/>
      <w:bookmarkStart w:id="11" w:name="_Toc187402508"/>
      <w:r w:rsidRPr="00B7545D">
        <w:t>5.1</w:t>
      </w:r>
      <w:r w:rsidRPr="00A94DC9">
        <w:t>.</w:t>
      </w:r>
      <w:r>
        <w:t>1</w:t>
      </w:r>
      <w:r w:rsidRPr="00A94DC9">
        <w:t>.</w:t>
      </w:r>
      <w:r>
        <w:t>4</w:t>
      </w:r>
      <w:r w:rsidRPr="00517EC3">
        <w:tab/>
      </w:r>
      <w:r w:rsidRPr="00517EC3">
        <w:rPr>
          <w:rFonts w:hint="eastAsia"/>
        </w:rPr>
        <w:t>RRC</w:t>
      </w:r>
      <w:r w:rsidRPr="009A3F5F">
        <w:rPr>
          <w:rFonts w:hint="eastAsia"/>
        </w:rPr>
        <w:t xml:space="preserve"> connection number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4FD945" w14:textId="77777777" w:rsidR="00BA0CCB" w:rsidRDefault="00BA0CCB" w:rsidP="00BA0CCB">
      <w:pPr>
        <w:pStyle w:val="Heading5"/>
      </w:pPr>
      <w:bookmarkStart w:id="12" w:name="_Toc20132229"/>
      <w:bookmarkStart w:id="13" w:name="_Toc27473264"/>
      <w:bookmarkStart w:id="14" w:name="_Toc35955919"/>
      <w:bookmarkStart w:id="15" w:name="_Toc44491890"/>
      <w:bookmarkStart w:id="16" w:name="_Toc51689817"/>
      <w:bookmarkStart w:id="17" w:name="_Toc51750491"/>
      <w:bookmarkStart w:id="18" w:name="_Toc51774751"/>
      <w:bookmarkStart w:id="19" w:name="_Toc51775365"/>
      <w:bookmarkStart w:id="20" w:name="_Toc51775981"/>
      <w:bookmarkStart w:id="21" w:name="_Toc58515364"/>
      <w:bookmarkStart w:id="22" w:name="_Toc187402509"/>
      <w:r>
        <w:t>5.1.1.4.1</w:t>
      </w:r>
      <w:r>
        <w:tab/>
        <w:t>Mean number of RRC Connections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4EFF9C" w14:textId="75E95973" w:rsidR="00BA0CCB" w:rsidRDefault="00BA0CCB" w:rsidP="00BA0CCB">
      <w:pPr>
        <w:pStyle w:val="B1"/>
      </w:pPr>
      <w:r>
        <w:t>a)</w:t>
      </w:r>
      <w:r>
        <w:tab/>
        <w:t xml:space="preserve">This measurement provides the mean number of users in RRC connected mode </w:t>
      </w:r>
      <w:r w:rsidRPr="006E57E6">
        <w:t xml:space="preserve">for each NR cell </w:t>
      </w:r>
      <w:r>
        <w:t>during each granularity period.</w:t>
      </w:r>
      <w:r w:rsidRPr="006E57E6">
        <w:t xml:space="preserve"> The measurement is optionally </w:t>
      </w:r>
      <w:del w:id="23" w:author="Zu Qiang (SA5#159)" w:date="2025-01-24T16:38:00Z">
        <w:r w:rsidRPr="006E57E6" w:rsidDel="00BA0CCB">
          <w:delText>split into subcounters</w:delText>
        </w:r>
      </w:del>
      <w:ins w:id="24" w:author="Zu Qiang (SA5#159)" w:date="2025-01-24T16:39:00Z">
        <w:r w:rsidR="00AA0C85">
          <w:t xml:space="preserve">calculated </w:t>
        </w:r>
      </w:ins>
      <w:del w:id="25" w:author="Zu Qiang (SA5#159)" w:date="2025-01-24T16:39:00Z">
        <w:r w:rsidRPr="006E57E6" w:rsidDel="00AA0C85">
          <w:delText xml:space="preserve"> </w:delText>
        </w:r>
      </w:del>
      <w:r w:rsidRPr="006E57E6">
        <w:t>per PLMN ID.</w:t>
      </w:r>
    </w:p>
    <w:p w14:paraId="51B0F1D1" w14:textId="77777777" w:rsidR="00BA0CCB" w:rsidRDefault="00BA0CCB" w:rsidP="00BA0CCB">
      <w:pPr>
        <w:pStyle w:val="B1"/>
      </w:pPr>
      <w:r>
        <w:t>b)</w:t>
      </w:r>
      <w:r>
        <w:tab/>
        <w:t>SI.</w:t>
      </w:r>
    </w:p>
    <w:p w14:paraId="0C39B938" w14:textId="77777777" w:rsidR="00BA0CCB" w:rsidRDefault="00BA0CCB" w:rsidP="00BA0CCB">
      <w:pPr>
        <w:pStyle w:val="B1"/>
      </w:pPr>
      <w:r>
        <w:lastRenderedPageBreak/>
        <w:t>c)</w:t>
      </w:r>
      <w:r>
        <w:tab/>
        <w:t xml:space="preserve">This measurement is obtained by sampling at a pre-defined interval, the number of users in RRC connected mode for each NR cell </w:t>
      </w:r>
      <w:r w:rsidRPr="006E57E6">
        <w:t xml:space="preserve">and for each PLMN ID, </w:t>
      </w:r>
      <w:r>
        <w:t>and then taking the arithmetic mean.</w:t>
      </w:r>
    </w:p>
    <w:p w14:paraId="1D83481A" w14:textId="1C2C7E8A" w:rsidR="00BA0CCB" w:rsidRDefault="00BA0CCB" w:rsidP="00BA0CCB">
      <w:pPr>
        <w:pStyle w:val="B1"/>
      </w:pPr>
      <w:r>
        <w:t>d)</w:t>
      </w:r>
      <w:r>
        <w:tab/>
      </w:r>
      <w:r w:rsidRPr="006E57E6">
        <w:t xml:space="preserve">Each measurement is a </w:t>
      </w:r>
      <w:del w:id="26" w:author="Zu Qiang (SA5#159)" w:date="2025-01-24T16:39:00Z">
        <w:r w:rsidDel="00AA0C85">
          <w:delText xml:space="preserve"> </w:delText>
        </w:r>
      </w:del>
      <w:r>
        <w:t>single integer value.</w:t>
      </w:r>
      <w:r w:rsidRPr="006E57E6">
        <w:t xml:space="preserve"> If the optional measurement is </w:t>
      </w:r>
      <w:ins w:id="27" w:author="Zu Qiang (SA5#159)" w:date="2025-01-24T16:41:00Z">
        <w:r w:rsidR="00AA0C85">
          <w:t>calculated</w:t>
        </w:r>
      </w:ins>
      <w:del w:id="28" w:author="Zu Qiang (SA5#159)" w:date="2025-01-24T16:41:00Z">
        <w:r w:rsidDel="00AA0C85">
          <w:delText>performed</w:delText>
        </w:r>
      </w:del>
      <w:r w:rsidRPr="006E57E6">
        <w:t>, the number of measurements is equal to the number of supported PLMNs.</w:t>
      </w:r>
    </w:p>
    <w:p w14:paraId="5071CE1C" w14:textId="716E5D06" w:rsidR="00BA0CCB" w:rsidRDefault="00BA0CCB" w:rsidP="00BA0CCB">
      <w:pPr>
        <w:pStyle w:val="B1"/>
      </w:pPr>
      <w:r>
        <w:t>e)</w:t>
      </w:r>
      <w:r>
        <w:tab/>
      </w:r>
      <w:proofErr w:type="spellStart"/>
      <w:r>
        <w:t>RRC.ConnMean</w:t>
      </w:r>
      <w:proofErr w:type="spellEnd"/>
      <w:r w:rsidRPr="006E57E6">
        <w:t xml:space="preserve">, or </w:t>
      </w:r>
      <w:del w:id="29" w:author="Zu Qiang (SA5#159)" w:date="2025-01-24T16:39:00Z">
        <w:r w:rsidRPr="006E57E6" w:rsidDel="00AA0C85">
          <w:delText xml:space="preserve">optionally </w:delText>
        </w:r>
      </w:del>
      <w:ins w:id="30" w:author="Zu Qiang (SA5#159)" w:date="2025-01-24T16:39:00Z">
        <w:r w:rsidR="00AA0C85">
          <w:br/>
        </w:r>
      </w:ins>
      <w:proofErr w:type="spellStart"/>
      <w:r w:rsidRPr="006E57E6">
        <w:t>RRC.ConnMean</w:t>
      </w:r>
      <w:ins w:id="31" w:author="Zu Qiang (SA5#159)" w:date="2025-01-24T16:39:00Z">
        <w:r w:rsidR="00AA0C85">
          <w:t>_</w:t>
        </w:r>
      </w:ins>
      <w:del w:id="32" w:author="Zu Qiang (SA5#159)" w:date="2025-01-24T16:39:00Z">
        <w:r w:rsidRPr="006E57E6" w:rsidDel="00AA0C85">
          <w:delText>.PLMN</w:delText>
        </w:r>
      </w:del>
      <w:ins w:id="33" w:author="Zu Qiang (SA5#159)" w:date="2025-01-24T16:39:00Z">
        <w:r w:rsidR="00AA0C85" w:rsidRPr="00AA0C85">
          <w:rPr>
            <w:i/>
            <w:iCs/>
          </w:rPr>
          <w:t>PLMN</w:t>
        </w:r>
      </w:ins>
      <w:proofErr w:type="spellEnd"/>
      <w:r w:rsidRPr="006E57E6">
        <w:t xml:space="preserve">, where </w:t>
      </w:r>
      <w:ins w:id="34" w:author="Zu Qiang (SA5#159)" w:date="2025-01-24T16:39:00Z">
        <w:r w:rsidR="00AA0C85" w:rsidRPr="00AA0C85">
          <w:rPr>
            <w:i/>
            <w:iCs/>
          </w:rPr>
          <w:t>PLMN</w:t>
        </w:r>
        <w:r w:rsidR="00AA0C85" w:rsidRPr="006E57E6" w:rsidDel="00AA0C85">
          <w:t xml:space="preserve"> </w:t>
        </w:r>
      </w:ins>
      <w:del w:id="35" w:author="Zu Qiang (SA5#159)" w:date="2025-01-24T16:39:00Z">
        <w:r w:rsidRPr="006E57E6" w:rsidDel="00AA0C85">
          <w:delText xml:space="preserve">PLMN </w:delText>
        </w:r>
      </w:del>
      <w:r w:rsidRPr="006E57E6">
        <w:t>identifies the PLMN ID.</w:t>
      </w:r>
    </w:p>
    <w:p w14:paraId="38FCD8A5" w14:textId="77777777" w:rsidR="00BA0CCB" w:rsidRDefault="00BA0CCB" w:rsidP="00BA0CCB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 xml:space="preserve"> </w:t>
      </w:r>
    </w:p>
    <w:p w14:paraId="57100EED" w14:textId="77777777" w:rsidR="00BA0CCB" w:rsidRDefault="00BA0CCB" w:rsidP="00BA0CCB">
      <w:pPr>
        <w:pStyle w:val="B1"/>
      </w:pPr>
      <w:r>
        <w:t>g)</w:t>
      </w:r>
      <w:r>
        <w:tab/>
        <w:t>Valid for packet switched traffic</w:t>
      </w:r>
    </w:p>
    <w:p w14:paraId="1E1983E6" w14:textId="77777777" w:rsidR="00BA0CCB" w:rsidRDefault="00BA0CCB" w:rsidP="00BA0CCB">
      <w:pPr>
        <w:pStyle w:val="B1"/>
      </w:pPr>
      <w:r>
        <w:t>h)</w:t>
      </w:r>
      <w:r>
        <w:tab/>
        <w:t>5GS</w:t>
      </w:r>
    </w:p>
    <w:p w14:paraId="53E5D450" w14:textId="77777777" w:rsidR="00BA0CCB" w:rsidRDefault="00BA0CCB" w:rsidP="00BA0CCB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330EDF06" w14:textId="77777777" w:rsidR="00BA0CCB" w:rsidRDefault="00BA0CCB" w:rsidP="00BA0CCB">
      <w:pPr>
        <w:pStyle w:val="Heading5"/>
      </w:pPr>
      <w:bookmarkStart w:id="36" w:name="_Toc20132230"/>
      <w:bookmarkStart w:id="37" w:name="_Toc27473265"/>
      <w:bookmarkStart w:id="38" w:name="_Toc35955920"/>
      <w:bookmarkStart w:id="39" w:name="_Toc44491891"/>
      <w:bookmarkStart w:id="40" w:name="_Toc51689818"/>
      <w:bookmarkStart w:id="41" w:name="_Toc51750492"/>
      <w:bookmarkStart w:id="42" w:name="_Toc51774752"/>
      <w:bookmarkStart w:id="43" w:name="_Toc51775366"/>
      <w:bookmarkStart w:id="44" w:name="_Toc51775982"/>
      <w:bookmarkStart w:id="45" w:name="_Toc58515365"/>
      <w:bookmarkStart w:id="46" w:name="_Toc187402510"/>
      <w:r>
        <w:t>5.1.1.4.2</w:t>
      </w:r>
      <w:r>
        <w:tab/>
        <w:t>Max number of RRC Connections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C8EBA7A" w14:textId="188AAC1E" w:rsidR="00BA0CCB" w:rsidRDefault="00BA0CCB" w:rsidP="00BA0CCB">
      <w:pPr>
        <w:pStyle w:val="B1"/>
      </w:pPr>
      <w:r>
        <w:t>a)</w:t>
      </w:r>
      <w:r>
        <w:tab/>
        <w:t>This measurement provides the maximum number of users in RRC connected mode</w:t>
      </w:r>
      <w:r w:rsidRPr="006E57E6">
        <w:t xml:space="preserve"> for each NR cell</w:t>
      </w:r>
      <w:r>
        <w:t xml:space="preserve"> during each granularity period.</w:t>
      </w:r>
      <w:r w:rsidRPr="006E57E6">
        <w:t xml:space="preserve"> The measurement is optionally </w:t>
      </w:r>
      <w:ins w:id="47" w:author="Zu Qiang (SA5#159)" w:date="2025-01-24T16:40:00Z">
        <w:r w:rsidR="00AA0C85">
          <w:t xml:space="preserve">calculated </w:t>
        </w:r>
      </w:ins>
      <w:del w:id="48" w:author="Zu Qiang (SA5#159)" w:date="2025-01-24T16:40:00Z">
        <w:r w:rsidRPr="006E57E6" w:rsidDel="00AA0C85">
          <w:delText xml:space="preserve">split into subcounters </w:delText>
        </w:r>
      </w:del>
      <w:r w:rsidRPr="006E57E6">
        <w:t>per PLMN ID.</w:t>
      </w:r>
    </w:p>
    <w:p w14:paraId="6A94B73B" w14:textId="77777777" w:rsidR="00BA0CCB" w:rsidRDefault="00BA0CCB" w:rsidP="00BA0CCB">
      <w:pPr>
        <w:pStyle w:val="B1"/>
      </w:pPr>
      <w:r>
        <w:t>b)</w:t>
      </w:r>
      <w:r>
        <w:tab/>
        <w:t>SI.</w:t>
      </w:r>
    </w:p>
    <w:p w14:paraId="66463543" w14:textId="77777777" w:rsidR="00BA0CCB" w:rsidRDefault="00BA0CCB" w:rsidP="00BA0CCB">
      <w:pPr>
        <w:pStyle w:val="B1"/>
      </w:pPr>
      <w:r>
        <w:t>c)</w:t>
      </w:r>
      <w:r>
        <w:tab/>
        <w:t xml:space="preserve">This measurement is obtained by sampling at a pre-defined interval, the number of users in RRC connected mode for each NR cell </w:t>
      </w:r>
      <w:r w:rsidRPr="006E57E6">
        <w:t xml:space="preserve">and for each PLMN ID, </w:t>
      </w:r>
      <w:r>
        <w:t>and then taking the maximum.</w:t>
      </w:r>
    </w:p>
    <w:p w14:paraId="2E763B95" w14:textId="574D6BAA" w:rsidR="00BA0CCB" w:rsidRDefault="00BA0CCB" w:rsidP="00BA0CCB">
      <w:pPr>
        <w:pStyle w:val="B1"/>
      </w:pPr>
      <w:r>
        <w:t>d)</w:t>
      </w:r>
      <w:r>
        <w:tab/>
      </w:r>
      <w:r w:rsidRPr="006E57E6">
        <w:t>Each measurement is a</w:t>
      </w:r>
      <w:r>
        <w:t xml:space="preserve"> single integer value.</w:t>
      </w:r>
      <w:r w:rsidRPr="006E57E6">
        <w:t xml:space="preserve"> If the optional measurement is </w:t>
      </w:r>
      <w:ins w:id="49" w:author="Zu Qiang (SA5#159)" w:date="2025-01-24T16:41:00Z">
        <w:r w:rsidR="00AA0C85">
          <w:t>calculated</w:t>
        </w:r>
      </w:ins>
      <w:del w:id="50" w:author="Zu Qiang (SA5#159)" w:date="2025-01-24T16:41:00Z">
        <w:r w:rsidDel="00AA0C85">
          <w:delText>performed</w:delText>
        </w:r>
      </w:del>
      <w:r w:rsidRPr="006E57E6">
        <w:t>, the number of measurements is equal to the number of supported PLMNs.</w:t>
      </w:r>
    </w:p>
    <w:p w14:paraId="08D8A0B8" w14:textId="233C5357" w:rsidR="00BA0CCB" w:rsidRDefault="00BA0CCB" w:rsidP="00BA0CCB">
      <w:pPr>
        <w:pStyle w:val="B1"/>
      </w:pPr>
      <w:r>
        <w:t>e)</w:t>
      </w:r>
      <w:r>
        <w:tab/>
      </w:r>
      <w:proofErr w:type="spellStart"/>
      <w:r>
        <w:t>RRC.ConnMax</w:t>
      </w:r>
      <w:proofErr w:type="spellEnd"/>
      <w:r w:rsidRPr="006E57E6">
        <w:t xml:space="preserve">, or </w:t>
      </w:r>
      <w:del w:id="51" w:author="Zu Qiang (SA5#159)" w:date="2025-01-24T16:40:00Z">
        <w:r w:rsidRPr="006E57E6" w:rsidDel="00AA0C85">
          <w:delText xml:space="preserve">optionally </w:delText>
        </w:r>
      </w:del>
      <w:ins w:id="52" w:author="Zu Qiang (SA5#159)" w:date="2025-01-24T16:40:00Z">
        <w:r w:rsidR="00AA0C85">
          <w:br/>
        </w:r>
      </w:ins>
      <w:proofErr w:type="spellStart"/>
      <w:r w:rsidRPr="006E57E6">
        <w:t>RRC.ConnMax</w:t>
      </w:r>
      <w:ins w:id="53" w:author="Zu Qiang (SA5#159)" w:date="2025-01-24T16:40:00Z">
        <w:r w:rsidR="00AA0C85">
          <w:t>_</w:t>
        </w:r>
        <w:r w:rsidR="00AA0C85" w:rsidRPr="00AA0C85">
          <w:rPr>
            <w:i/>
            <w:iCs/>
          </w:rPr>
          <w:t>PLMN</w:t>
        </w:r>
      </w:ins>
      <w:proofErr w:type="spellEnd"/>
      <w:del w:id="54" w:author="Zu Qiang (SA5#159)" w:date="2025-01-24T16:40:00Z">
        <w:r w:rsidRPr="006E57E6" w:rsidDel="00AA0C85">
          <w:delText>.PLMN</w:delText>
        </w:r>
      </w:del>
      <w:r w:rsidRPr="006E57E6">
        <w:t xml:space="preserve">, where </w:t>
      </w:r>
      <w:ins w:id="55" w:author="Zu Qiang (SA5#159)" w:date="2025-01-24T16:40:00Z">
        <w:r w:rsidR="00AA0C85" w:rsidRPr="00AA0C85">
          <w:rPr>
            <w:i/>
            <w:iCs/>
          </w:rPr>
          <w:t>PLMN</w:t>
        </w:r>
        <w:r w:rsidR="00AA0C85">
          <w:rPr>
            <w:i/>
            <w:iCs/>
          </w:rPr>
          <w:t xml:space="preserve"> </w:t>
        </w:r>
      </w:ins>
      <w:del w:id="56" w:author="Zu Qiang (SA5#159)" w:date="2025-01-24T16:40:00Z">
        <w:r w:rsidRPr="006E57E6" w:rsidDel="00AA0C85">
          <w:delText xml:space="preserve">PLMN </w:delText>
        </w:r>
      </w:del>
      <w:r w:rsidRPr="006E57E6">
        <w:t>identifies the PLMN ID.</w:t>
      </w:r>
    </w:p>
    <w:p w14:paraId="799A614C" w14:textId="77777777" w:rsidR="00BA0CCB" w:rsidRDefault="00BA0CCB" w:rsidP="00BA0CCB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32939220" w14:textId="77777777" w:rsidR="00BA0CCB" w:rsidRDefault="00BA0CCB" w:rsidP="00BA0CCB">
      <w:pPr>
        <w:pStyle w:val="B1"/>
      </w:pPr>
      <w:r>
        <w:t>g)</w:t>
      </w:r>
      <w:r>
        <w:tab/>
        <w:t>Valid for packet switched traffic</w:t>
      </w:r>
    </w:p>
    <w:p w14:paraId="6259B6A8" w14:textId="77777777" w:rsidR="00BA0CCB" w:rsidRDefault="00BA0CCB" w:rsidP="00BA0CCB">
      <w:pPr>
        <w:pStyle w:val="B1"/>
      </w:pPr>
      <w:r>
        <w:t>h)</w:t>
      </w:r>
      <w:r>
        <w:tab/>
        <w:t>5GS</w:t>
      </w:r>
    </w:p>
    <w:p w14:paraId="26C12D7D" w14:textId="77777777" w:rsidR="00BA0CCB" w:rsidRDefault="00BA0CCB" w:rsidP="00BA0CCB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5BFAE1CF" w14:textId="77777777" w:rsidR="00BA0CCB" w:rsidRPr="003B54FD" w:rsidRDefault="00BA0CCB" w:rsidP="00BA0CCB">
      <w:pPr>
        <w:pStyle w:val="Heading5"/>
        <w:rPr>
          <w:color w:val="000000"/>
        </w:rPr>
      </w:pPr>
      <w:bookmarkStart w:id="57" w:name="_Toc44491892"/>
      <w:bookmarkStart w:id="58" w:name="_Toc51689819"/>
      <w:bookmarkStart w:id="59" w:name="_Toc51750493"/>
      <w:bookmarkStart w:id="60" w:name="_Toc51774753"/>
      <w:bookmarkStart w:id="61" w:name="_Toc51775367"/>
      <w:bookmarkStart w:id="62" w:name="_Toc51775983"/>
      <w:bookmarkStart w:id="63" w:name="_Toc58515366"/>
      <w:bookmarkStart w:id="64" w:name="_Toc187402511"/>
      <w:r w:rsidRPr="00956C6C">
        <w:rPr>
          <w:color w:val="000000"/>
        </w:rPr>
        <w:t>5.1.1.4.</w:t>
      </w:r>
      <w:r>
        <w:rPr>
          <w:color w:val="000000"/>
        </w:rPr>
        <w:t>3</w:t>
      </w:r>
      <w:r w:rsidRPr="003B54FD">
        <w:rPr>
          <w:color w:val="000000"/>
        </w:rPr>
        <w:tab/>
      </w:r>
      <w:r>
        <w:rPr>
          <w:color w:val="000000"/>
        </w:rPr>
        <w:t>Mean n</w:t>
      </w:r>
      <w:r>
        <w:rPr>
          <w:lang w:eastAsia="ja-JP"/>
        </w:rPr>
        <w:t>umber of stored inactive RRC Connections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2B5B464" w14:textId="167CD9AC" w:rsidR="00BA0CCB" w:rsidRPr="003B54FD" w:rsidRDefault="00BA0CCB" w:rsidP="00BA0CCB">
      <w:pPr>
        <w:pStyle w:val="B1"/>
      </w:pPr>
      <w:r w:rsidRPr="003B54FD">
        <w:t>a)</w:t>
      </w:r>
      <w:r w:rsidRPr="003B54FD">
        <w:tab/>
        <w:t xml:space="preserve">This measurement provides the mean number of </w:t>
      </w:r>
      <w:r>
        <w:t xml:space="preserve">users in RRC inactive mode </w:t>
      </w:r>
      <w:r w:rsidRPr="006E57E6">
        <w:t xml:space="preserve">for each NR cell </w:t>
      </w:r>
      <w:r>
        <w:t xml:space="preserve">during each granularity period. </w:t>
      </w:r>
      <w:r w:rsidRPr="006E57E6">
        <w:t xml:space="preserve">The measurement is optionally </w:t>
      </w:r>
      <w:ins w:id="65" w:author="Zu Qiang (SA5#159)" w:date="2025-01-24T16:40:00Z">
        <w:r w:rsidR="00AA0C85">
          <w:t xml:space="preserve">calculated </w:t>
        </w:r>
      </w:ins>
      <w:del w:id="66" w:author="Zu Qiang (SA5#159)" w:date="2025-01-24T16:40:00Z">
        <w:r w:rsidRPr="006E57E6" w:rsidDel="00AA0C85">
          <w:delText xml:space="preserve">split into subcounters </w:delText>
        </w:r>
      </w:del>
      <w:r w:rsidRPr="006E57E6">
        <w:t>per PLMN ID.</w:t>
      </w:r>
      <w:r w:rsidRPr="003B54FD">
        <w:t xml:space="preserve"> </w:t>
      </w:r>
    </w:p>
    <w:p w14:paraId="4FD63346" w14:textId="77777777" w:rsidR="00BA0CCB" w:rsidRPr="003B54FD" w:rsidRDefault="00BA0CCB" w:rsidP="00BA0CCB">
      <w:pPr>
        <w:pStyle w:val="B1"/>
      </w:pPr>
      <w:r w:rsidRPr="003B54FD">
        <w:t>b)</w:t>
      </w:r>
      <w:r w:rsidRPr="003B54FD">
        <w:tab/>
      </w:r>
      <w:r>
        <w:t>SI</w:t>
      </w:r>
    </w:p>
    <w:p w14:paraId="6779E130" w14:textId="77777777" w:rsidR="00BA0CCB" w:rsidRPr="003B54FD" w:rsidRDefault="00BA0CCB" w:rsidP="00BA0CCB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>
        <w:rPr>
          <w:lang w:eastAsia="ja-JP"/>
        </w:rPr>
        <w:t>Mean number of stored inactive UE contexts</w:t>
      </w:r>
      <w:r>
        <w:t>" in TS 38.314 [29]</w:t>
      </w:r>
      <w:r w:rsidRPr="003B54FD">
        <w:t xml:space="preserve">. </w:t>
      </w:r>
      <w:r w:rsidRPr="006E57E6">
        <w:t>Separate counters are optionally maintained for each PLMN ID.</w:t>
      </w:r>
    </w:p>
    <w:p w14:paraId="49C0E9B2" w14:textId="4D14834D" w:rsidR="00BA0CCB" w:rsidRPr="003B54FD" w:rsidRDefault="00BA0CCB" w:rsidP="00BA0CCB">
      <w:pPr>
        <w:pStyle w:val="B1"/>
      </w:pPr>
      <w:r w:rsidRPr="003B54FD">
        <w:t>d)</w:t>
      </w:r>
      <w:r w:rsidRPr="003B54FD">
        <w:tab/>
      </w:r>
      <w:r w:rsidRPr="006E57E6">
        <w:t>Each measurement is a real representing the mean number.</w:t>
      </w:r>
      <w:r w:rsidRPr="003B54FD">
        <w:t xml:space="preserve"> </w:t>
      </w:r>
      <w:r w:rsidRPr="006E57E6">
        <w:t xml:space="preserve">If the optional measurement is </w:t>
      </w:r>
      <w:ins w:id="67" w:author="Zu Qiang (SA5#159)" w:date="2025-01-24T16:41:00Z">
        <w:r w:rsidR="00AA0C85">
          <w:t>calculated</w:t>
        </w:r>
      </w:ins>
      <w:del w:id="68" w:author="Zu Qiang (SA5#159)" w:date="2025-01-24T16:41:00Z">
        <w:r w:rsidDel="00AA0C85">
          <w:delText>performed</w:delText>
        </w:r>
      </w:del>
      <w:r w:rsidRPr="006E57E6">
        <w:t>, the number of measurements is equal to the number of supported PLMNs.</w:t>
      </w:r>
    </w:p>
    <w:p w14:paraId="08D223CA" w14:textId="18468128" w:rsidR="00BA0CCB" w:rsidRPr="003B54FD" w:rsidRDefault="00BA0CCB" w:rsidP="00BA0CCB">
      <w:pPr>
        <w:pStyle w:val="B1"/>
        <w:rPr>
          <w:lang w:val="en-US"/>
        </w:rPr>
      </w:pPr>
      <w:r w:rsidRPr="003B54FD">
        <w:t>e)</w:t>
      </w:r>
      <w:r w:rsidRPr="003B54FD">
        <w:tab/>
      </w:r>
      <w:del w:id="69" w:author="Zu Qiang (SA5#159)" w:date="2025-01-24T16:40:00Z">
        <w:r w:rsidRPr="003B54FD" w:rsidDel="00AA0C85">
          <w:rPr>
            <w:lang w:val="en-US"/>
          </w:rPr>
          <w:delText xml:space="preserve">The </w:delText>
        </w:r>
        <w:r w:rsidRPr="003B54FD" w:rsidDel="00AA0C85">
          <w:delText xml:space="preserve">measurement name has the form </w:delText>
        </w:r>
      </w:del>
      <w:proofErr w:type="spellStart"/>
      <w:r>
        <w:rPr>
          <w:lang w:val="en-US"/>
        </w:rPr>
        <w:t>RRC.InactiveConnMean</w:t>
      </w:r>
      <w:proofErr w:type="spellEnd"/>
      <w:r w:rsidRPr="006E57E6">
        <w:rPr>
          <w:lang w:val="en-US"/>
        </w:rPr>
        <w:t xml:space="preserve">, or </w:t>
      </w:r>
      <w:del w:id="70" w:author="Zu Qiang (SA5#159)" w:date="2025-01-24T16:40:00Z">
        <w:r w:rsidRPr="006E57E6" w:rsidDel="00AA0C85">
          <w:rPr>
            <w:lang w:val="en-US"/>
          </w:rPr>
          <w:delText xml:space="preserve">optionally </w:delText>
        </w:r>
      </w:del>
      <w:ins w:id="71" w:author="Zu Qiang (SA5#159)" w:date="2025-01-24T16:40:00Z">
        <w:r w:rsidR="00AA0C85">
          <w:rPr>
            <w:lang w:val="en-US"/>
          </w:rPr>
          <w:br/>
        </w:r>
      </w:ins>
      <w:proofErr w:type="spellStart"/>
      <w:r w:rsidRPr="006E57E6">
        <w:rPr>
          <w:lang w:val="en-US"/>
        </w:rPr>
        <w:t>RRC.InactiveConnMean</w:t>
      </w:r>
      <w:proofErr w:type="spellEnd"/>
      <w:ins w:id="72" w:author="Zu Qiang (SA5#159)" w:date="2025-01-24T16:40:00Z">
        <w:r w:rsidR="00AA0C85">
          <w:rPr>
            <w:lang w:val="en-US"/>
          </w:rPr>
          <w:t>_</w:t>
        </w:r>
        <w:r w:rsidR="00AA0C85" w:rsidRPr="00AA0C85">
          <w:rPr>
            <w:i/>
            <w:iCs/>
          </w:rPr>
          <w:t>PLMN</w:t>
        </w:r>
      </w:ins>
      <w:del w:id="73" w:author="Zu Qiang (SA5#159)" w:date="2025-01-24T16:40:00Z">
        <w:r w:rsidRPr="006E57E6" w:rsidDel="00AA0C85">
          <w:rPr>
            <w:lang w:val="en-US"/>
          </w:rPr>
          <w:delText>.PLMN</w:delText>
        </w:r>
      </w:del>
      <w:r w:rsidRPr="006E57E6">
        <w:rPr>
          <w:lang w:val="en-US"/>
        </w:rPr>
        <w:t xml:space="preserve">, where </w:t>
      </w:r>
      <w:ins w:id="74" w:author="Zu Qiang (SA5#159)" w:date="2025-01-24T16:40:00Z">
        <w:r w:rsidR="00AA0C85" w:rsidRPr="00AA0C85">
          <w:rPr>
            <w:i/>
            <w:iCs/>
          </w:rPr>
          <w:t>PLMN</w:t>
        </w:r>
        <w:r w:rsidR="00AA0C85">
          <w:rPr>
            <w:i/>
            <w:iCs/>
          </w:rPr>
          <w:t xml:space="preserve"> </w:t>
        </w:r>
      </w:ins>
      <w:del w:id="75" w:author="Zu Qiang (SA5#159)" w:date="2025-01-24T16:40:00Z">
        <w:r w:rsidRPr="006E57E6" w:rsidDel="00AA0C85">
          <w:rPr>
            <w:lang w:val="en-US"/>
          </w:rPr>
          <w:delText xml:space="preserve">PLMN </w:delText>
        </w:r>
      </w:del>
      <w:r w:rsidRPr="006E57E6">
        <w:rPr>
          <w:lang w:val="en-US"/>
        </w:rPr>
        <w:t>identifies the PLMN ID.</w:t>
      </w:r>
    </w:p>
    <w:p w14:paraId="00B3B2DC" w14:textId="77777777" w:rsidR="00BA0CCB" w:rsidRPr="003B54FD" w:rsidRDefault="00BA0CCB" w:rsidP="00BA0CCB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</w:t>
      </w:r>
      <w:r>
        <w:t>C</w:t>
      </w:r>
      <w:r w:rsidRPr="003B54FD">
        <w:t>U</w:t>
      </w:r>
      <w:proofErr w:type="spellEnd"/>
      <w:r w:rsidRPr="003B54FD">
        <w:t>.</w:t>
      </w:r>
    </w:p>
    <w:p w14:paraId="08E1576D" w14:textId="77777777" w:rsidR="00BA0CCB" w:rsidRPr="003B54FD" w:rsidRDefault="00BA0CCB" w:rsidP="00BA0CCB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47E3983C" w14:textId="77777777" w:rsidR="00BA0CCB" w:rsidRPr="003B54FD" w:rsidRDefault="00BA0CCB" w:rsidP="00BA0CCB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1541E83" w14:textId="77777777" w:rsidR="00BA0CCB" w:rsidRDefault="00BA0CCB" w:rsidP="00BA0CCB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 xml:space="preserve">One usage of this measurement is for </w:t>
      </w:r>
      <w:r>
        <w:t>monitoring the memory allocation due to storage of inactive RRC connections.</w:t>
      </w:r>
    </w:p>
    <w:p w14:paraId="1323482E" w14:textId="77777777" w:rsidR="00BA0CCB" w:rsidRPr="003B54FD" w:rsidRDefault="00BA0CCB" w:rsidP="00BA0CCB">
      <w:pPr>
        <w:pStyle w:val="Heading5"/>
        <w:rPr>
          <w:color w:val="000000"/>
        </w:rPr>
      </w:pPr>
      <w:bookmarkStart w:id="76" w:name="_Toc44491893"/>
      <w:bookmarkStart w:id="77" w:name="_Toc51689820"/>
      <w:bookmarkStart w:id="78" w:name="_Toc51750494"/>
      <w:bookmarkStart w:id="79" w:name="_Toc51774754"/>
      <w:bookmarkStart w:id="80" w:name="_Toc51775368"/>
      <w:bookmarkStart w:id="81" w:name="_Toc51775984"/>
      <w:bookmarkStart w:id="82" w:name="_Toc58515367"/>
      <w:bookmarkStart w:id="83" w:name="_Toc187402512"/>
      <w:r w:rsidRPr="00956C6C">
        <w:rPr>
          <w:color w:val="000000"/>
        </w:rPr>
        <w:lastRenderedPageBreak/>
        <w:t>5.1.1.4.</w:t>
      </w:r>
      <w:r>
        <w:rPr>
          <w:color w:val="000000"/>
        </w:rPr>
        <w:t>4</w:t>
      </w:r>
      <w:r w:rsidRPr="003B54FD">
        <w:rPr>
          <w:color w:val="000000"/>
        </w:rPr>
        <w:tab/>
      </w:r>
      <w:r w:rsidRPr="003B54FD">
        <w:rPr>
          <w:lang w:eastAsia="ja-JP"/>
        </w:rPr>
        <w:t xml:space="preserve">Max </w:t>
      </w:r>
      <w:r>
        <w:rPr>
          <w:lang w:eastAsia="ja-JP"/>
        </w:rPr>
        <w:t>number of stored inactive RRC Connections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B94D637" w14:textId="65A635A3" w:rsidR="00BA0CCB" w:rsidRPr="003B54FD" w:rsidRDefault="00BA0CCB" w:rsidP="00BA0CCB">
      <w:pPr>
        <w:pStyle w:val="B1"/>
      </w:pPr>
      <w:r w:rsidRPr="003B54FD">
        <w:t>a)</w:t>
      </w:r>
      <w:r w:rsidRPr="003B54FD">
        <w:tab/>
        <w:t xml:space="preserve">This measurement provides the max number of </w:t>
      </w:r>
      <w:r>
        <w:t>users in RRC inactive mode during each granularity period</w:t>
      </w:r>
      <w:r w:rsidRPr="003B54FD">
        <w:t xml:space="preserve">. </w:t>
      </w:r>
      <w:r>
        <w:rPr>
          <w:rFonts w:hint="eastAsia"/>
        </w:rPr>
        <w:t xml:space="preserve">The measurement is optionally </w:t>
      </w:r>
      <w:ins w:id="84" w:author="Zu Qiang (SA5#159)" w:date="2025-01-24T16:41:00Z">
        <w:r w:rsidR="00AA0C85">
          <w:t xml:space="preserve">calculated </w:t>
        </w:r>
      </w:ins>
      <w:del w:id="85" w:author="Zu Qiang (SA5#159)" w:date="2025-01-24T16:41:00Z">
        <w:r w:rsidDel="00AA0C85">
          <w:rPr>
            <w:rFonts w:hint="eastAsia"/>
          </w:rPr>
          <w:delText xml:space="preserve">split into subcounters </w:delText>
        </w:r>
      </w:del>
      <w:r>
        <w:rPr>
          <w:rFonts w:hint="eastAsia"/>
        </w:rPr>
        <w:t>per PLMN ID.</w:t>
      </w:r>
    </w:p>
    <w:p w14:paraId="27EAE897" w14:textId="77777777" w:rsidR="00BA0CCB" w:rsidRPr="003B54FD" w:rsidRDefault="00BA0CCB" w:rsidP="00BA0CCB">
      <w:pPr>
        <w:pStyle w:val="B1"/>
      </w:pPr>
      <w:r w:rsidRPr="003B54FD">
        <w:t>b)</w:t>
      </w:r>
      <w:r w:rsidRPr="003B54FD">
        <w:tab/>
      </w:r>
      <w:r>
        <w:t>SI</w:t>
      </w:r>
    </w:p>
    <w:p w14:paraId="79E9BA86" w14:textId="6AA1C5B6" w:rsidR="00BA0CCB" w:rsidRPr="003B54FD" w:rsidRDefault="00BA0CCB" w:rsidP="00BA0CCB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>
        <w:rPr>
          <w:lang w:eastAsia="ja-JP"/>
        </w:rPr>
        <w:t>Max number of stored inactive UE contexts</w:t>
      </w:r>
      <w:r>
        <w:t>" in TS 38.314 [29]</w:t>
      </w:r>
      <w:r w:rsidRPr="003B54FD">
        <w:t xml:space="preserve">. </w:t>
      </w:r>
      <w:r>
        <w:rPr>
          <w:rFonts w:hint="eastAsia"/>
          <w:lang w:val="en-US" w:eastAsia="zh-CN"/>
        </w:rPr>
        <w:t xml:space="preserve">Each </w:t>
      </w:r>
      <w:r>
        <w:t xml:space="preserve">measurement is </w:t>
      </w:r>
      <w:r>
        <w:rPr>
          <w:rFonts w:hint="eastAsia"/>
        </w:rPr>
        <w:t>optionally</w:t>
      </w:r>
      <w:r>
        <w:rPr>
          <w:rFonts w:hint="eastAsia"/>
          <w:lang w:val="en-US" w:eastAsia="zh-CN"/>
        </w:rPr>
        <w:t xml:space="preserve"> </w:t>
      </w:r>
      <w:ins w:id="86" w:author="Zu Qiang (SA5#159)" w:date="2025-01-24T16:41:00Z">
        <w:r w:rsidR="00AA0C85">
          <w:t xml:space="preserve">calculated </w:t>
        </w:r>
      </w:ins>
      <w:del w:id="87" w:author="Zu Qiang (SA5#159)" w:date="2025-01-24T16:41:00Z">
        <w:r w:rsidDel="00AA0C85">
          <w:delText xml:space="preserve">performed </w:delText>
        </w:r>
      </w:del>
      <w:r>
        <w:t>per PLMN ID</w:t>
      </w:r>
      <w:r>
        <w:rPr>
          <w:rFonts w:hint="eastAsia"/>
          <w:lang w:val="en-US" w:eastAsia="zh-CN"/>
        </w:rPr>
        <w:t>.</w:t>
      </w:r>
    </w:p>
    <w:p w14:paraId="16A5A66F" w14:textId="77777777" w:rsidR="00BA0CCB" w:rsidRPr="003B54FD" w:rsidRDefault="00BA0CCB" w:rsidP="00BA0CCB">
      <w:pPr>
        <w:pStyle w:val="B1"/>
      </w:pPr>
      <w:r w:rsidRPr="003B54FD">
        <w:t>d)</w:t>
      </w:r>
      <w:r w:rsidRPr="003B54FD">
        <w:tab/>
      </w:r>
      <w:r w:rsidRPr="00862BC8">
        <w:t>Each measurement is a single integer value. If the optional measurement is performed, the number of measurements is equal to the number of supported PLMNs.</w:t>
      </w:r>
    </w:p>
    <w:p w14:paraId="6BEEBE9F" w14:textId="75F6CF89" w:rsidR="00BA0CCB" w:rsidRDefault="00BA0CCB" w:rsidP="00BA0CCB">
      <w:pPr>
        <w:pStyle w:val="B1"/>
        <w:rPr>
          <w:lang w:val="en-US"/>
        </w:rPr>
      </w:pPr>
      <w:r w:rsidRPr="003B54FD">
        <w:t>e)</w:t>
      </w:r>
      <w:r w:rsidRPr="003B54FD">
        <w:tab/>
      </w:r>
      <w:del w:id="88" w:author="Zu Qiang (SA5#159)" w:date="2025-01-24T16:42:00Z">
        <w:r w:rsidRPr="003B54FD" w:rsidDel="00AA0C85">
          <w:rPr>
            <w:lang w:val="en-US"/>
          </w:rPr>
          <w:delText xml:space="preserve">The </w:delText>
        </w:r>
        <w:r w:rsidRPr="003B54FD" w:rsidDel="00AA0C85">
          <w:delText xml:space="preserve">measurement name has the form </w:delText>
        </w:r>
      </w:del>
      <w:proofErr w:type="spellStart"/>
      <w:r w:rsidRPr="00862BC8">
        <w:t>RRC.InactiveConnMax</w:t>
      </w:r>
      <w:proofErr w:type="spellEnd"/>
      <w:r w:rsidRPr="00862BC8">
        <w:t xml:space="preserve"> or </w:t>
      </w:r>
      <w:del w:id="89" w:author="Zu Qiang (SA5#159)" w:date="2025-01-24T16:42:00Z">
        <w:r w:rsidRPr="00862BC8" w:rsidDel="00AA0C85">
          <w:delText xml:space="preserve">optionally </w:delText>
        </w:r>
      </w:del>
      <w:ins w:id="90" w:author="Zu Qiang (SA5#159)" w:date="2025-01-24T16:42:00Z">
        <w:r w:rsidR="00AA0C85">
          <w:br/>
        </w:r>
      </w:ins>
      <w:proofErr w:type="spellStart"/>
      <w:r>
        <w:rPr>
          <w:lang w:val="en-US"/>
        </w:rPr>
        <w:t>RRC</w:t>
      </w:r>
      <w:r w:rsidRPr="003B54FD">
        <w:rPr>
          <w:lang w:val="en-US"/>
        </w:rPr>
        <w:t>.</w:t>
      </w:r>
      <w:r>
        <w:rPr>
          <w:lang w:val="en-US"/>
        </w:rPr>
        <w:t>InactiveConnMax</w:t>
      </w:r>
      <w:ins w:id="91" w:author="Zu Qiang (SA5#159)" w:date="2025-01-24T16:42:00Z">
        <w:r w:rsidR="00AA0C85">
          <w:rPr>
            <w:i/>
            <w:iCs/>
            <w:lang w:val="en-US" w:eastAsia="zh-CN"/>
          </w:rPr>
          <w:t>_</w:t>
        </w:r>
      </w:ins>
      <w:del w:id="92" w:author="Zu Qiang (SA5#159)" w:date="2025-01-24T16:42:00Z">
        <w:r w:rsidDel="00AA0C85">
          <w:rPr>
            <w:lang w:val="en-US"/>
          </w:rPr>
          <w:delText>.</w:delText>
        </w:r>
        <w:r w:rsidRPr="00862BC8" w:rsidDel="00AA0C85">
          <w:rPr>
            <w:i/>
            <w:iCs/>
            <w:lang w:val="en-US" w:eastAsia="zh-CN"/>
          </w:rPr>
          <w:delText xml:space="preserve"> </w:delText>
        </w:r>
      </w:del>
      <w:r w:rsidRPr="00BE29C8">
        <w:rPr>
          <w:i/>
          <w:iCs/>
          <w:lang w:val="en-US" w:eastAsia="zh-CN"/>
        </w:rPr>
        <w:t>PLMN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 xml:space="preserve">where </w:t>
      </w:r>
      <w:r w:rsidRPr="00BE29C8">
        <w:rPr>
          <w:i/>
          <w:iCs/>
          <w:lang w:val="en-US"/>
        </w:rPr>
        <w:t>PLMN</w:t>
      </w:r>
      <w:r>
        <w:rPr>
          <w:lang w:val="en-US"/>
        </w:rPr>
        <w:t xml:space="preserve"> identifies the PLMN ID.</w:t>
      </w:r>
    </w:p>
    <w:p w14:paraId="4113D2D9" w14:textId="77777777" w:rsidR="00BA0CCB" w:rsidRPr="003B54FD" w:rsidRDefault="00BA0CCB" w:rsidP="00BA0CCB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</w:t>
      </w:r>
      <w:r>
        <w:t>C</w:t>
      </w:r>
      <w:r w:rsidRPr="003B54FD">
        <w:t>U</w:t>
      </w:r>
      <w:proofErr w:type="spellEnd"/>
      <w:r w:rsidRPr="003B54FD">
        <w:t>.</w:t>
      </w:r>
    </w:p>
    <w:p w14:paraId="308C96B1" w14:textId="77777777" w:rsidR="00BA0CCB" w:rsidRPr="003B54FD" w:rsidRDefault="00BA0CCB" w:rsidP="00BA0CCB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1C7DBF32" w14:textId="77777777" w:rsidR="00BA0CCB" w:rsidRPr="003B54FD" w:rsidRDefault="00BA0CCB" w:rsidP="00BA0CCB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1F1CB22A" w14:textId="77777777" w:rsidR="00BA0CCB" w:rsidRDefault="00BA0CCB" w:rsidP="00BA0CCB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 xml:space="preserve">One usage of this measurement is for </w:t>
      </w:r>
      <w:r>
        <w:t>monitoring the memory allocation due to storage of inactive RRC connections.</w:t>
      </w: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3DD69" w14:textId="77777777" w:rsidR="00C47BA8" w:rsidRDefault="00C47BA8">
      <w:pPr>
        <w:spacing w:after="0"/>
      </w:pPr>
      <w:r>
        <w:separator/>
      </w:r>
    </w:p>
  </w:endnote>
  <w:endnote w:type="continuationSeparator" w:id="0">
    <w:p w14:paraId="56D2A4F9" w14:textId="77777777" w:rsidR="00C47BA8" w:rsidRDefault="00C47B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8B6F3" w14:textId="77777777" w:rsidR="00C47BA8" w:rsidRDefault="00C47BA8">
      <w:pPr>
        <w:spacing w:after="0"/>
      </w:pPr>
      <w:r>
        <w:separator/>
      </w:r>
    </w:p>
  </w:footnote>
  <w:footnote w:type="continuationSeparator" w:id="0">
    <w:p w14:paraId="24AF0EC9" w14:textId="77777777" w:rsidR="00C47BA8" w:rsidRDefault="00C47B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2"/>
  </w:num>
  <w:num w:numId="16" w16cid:durableId="1549100257">
    <w:abstractNumId w:val="15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1"/>
  </w:num>
  <w:num w:numId="20" w16cid:durableId="2265719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5DC"/>
    <w:rsid w:val="0000260D"/>
    <w:rsid w:val="00003848"/>
    <w:rsid w:val="00005D9E"/>
    <w:rsid w:val="00005FDF"/>
    <w:rsid w:val="000173C5"/>
    <w:rsid w:val="000211E6"/>
    <w:rsid w:val="00021864"/>
    <w:rsid w:val="000222C7"/>
    <w:rsid w:val="00022E4A"/>
    <w:rsid w:val="0002398C"/>
    <w:rsid w:val="00026168"/>
    <w:rsid w:val="00030DCB"/>
    <w:rsid w:val="000328C5"/>
    <w:rsid w:val="00035950"/>
    <w:rsid w:val="00036500"/>
    <w:rsid w:val="00040090"/>
    <w:rsid w:val="000446CB"/>
    <w:rsid w:val="0004795B"/>
    <w:rsid w:val="00055934"/>
    <w:rsid w:val="000575B4"/>
    <w:rsid w:val="000604B8"/>
    <w:rsid w:val="0006095D"/>
    <w:rsid w:val="000624DD"/>
    <w:rsid w:val="00064935"/>
    <w:rsid w:val="000652AD"/>
    <w:rsid w:val="00065E49"/>
    <w:rsid w:val="00073E57"/>
    <w:rsid w:val="0007472E"/>
    <w:rsid w:val="00076AF8"/>
    <w:rsid w:val="000810F6"/>
    <w:rsid w:val="00081513"/>
    <w:rsid w:val="00083A1C"/>
    <w:rsid w:val="000857DF"/>
    <w:rsid w:val="00087D2A"/>
    <w:rsid w:val="0009106F"/>
    <w:rsid w:val="00091143"/>
    <w:rsid w:val="00095A20"/>
    <w:rsid w:val="000977EC"/>
    <w:rsid w:val="000A0B1E"/>
    <w:rsid w:val="000A297B"/>
    <w:rsid w:val="000A5AD6"/>
    <w:rsid w:val="000A6394"/>
    <w:rsid w:val="000B104A"/>
    <w:rsid w:val="000B4AC7"/>
    <w:rsid w:val="000B627B"/>
    <w:rsid w:val="000B6442"/>
    <w:rsid w:val="000B67C9"/>
    <w:rsid w:val="000B7454"/>
    <w:rsid w:val="000B775F"/>
    <w:rsid w:val="000B7FED"/>
    <w:rsid w:val="000C038A"/>
    <w:rsid w:val="000C1262"/>
    <w:rsid w:val="000C14B1"/>
    <w:rsid w:val="000C27C8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033E"/>
    <w:rsid w:val="000E1E9B"/>
    <w:rsid w:val="000E2A0B"/>
    <w:rsid w:val="000E2A2D"/>
    <w:rsid w:val="000E313F"/>
    <w:rsid w:val="000F1799"/>
    <w:rsid w:val="000F1F3E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638D"/>
    <w:rsid w:val="001166A3"/>
    <w:rsid w:val="001213D6"/>
    <w:rsid w:val="0013105D"/>
    <w:rsid w:val="00131C24"/>
    <w:rsid w:val="00132AFA"/>
    <w:rsid w:val="00133A53"/>
    <w:rsid w:val="0014392F"/>
    <w:rsid w:val="001440F1"/>
    <w:rsid w:val="00145C5C"/>
    <w:rsid w:val="00145D43"/>
    <w:rsid w:val="00147877"/>
    <w:rsid w:val="0015174E"/>
    <w:rsid w:val="00154B94"/>
    <w:rsid w:val="0015717E"/>
    <w:rsid w:val="001610D2"/>
    <w:rsid w:val="00163691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4415"/>
    <w:rsid w:val="00176C4E"/>
    <w:rsid w:val="001806A2"/>
    <w:rsid w:val="00180C4A"/>
    <w:rsid w:val="00181DA7"/>
    <w:rsid w:val="0018247D"/>
    <w:rsid w:val="001853CB"/>
    <w:rsid w:val="001863F2"/>
    <w:rsid w:val="0019144C"/>
    <w:rsid w:val="00192C46"/>
    <w:rsid w:val="00195A07"/>
    <w:rsid w:val="00195AA3"/>
    <w:rsid w:val="0019734E"/>
    <w:rsid w:val="001A08B3"/>
    <w:rsid w:val="001A5388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7B7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668F"/>
    <w:rsid w:val="001F679D"/>
    <w:rsid w:val="001F77C1"/>
    <w:rsid w:val="002000CA"/>
    <w:rsid w:val="00212DEB"/>
    <w:rsid w:val="00213E55"/>
    <w:rsid w:val="00214492"/>
    <w:rsid w:val="00215304"/>
    <w:rsid w:val="00220ABE"/>
    <w:rsid w:val="00221241"/>
    <w:rsid w:val="00221638"/>
    <w:rsid w:val="00222835"/>
    <w:rsid w:val="00225322"/>
    <w:rsid w:val="0023247E"/>
    <w:rsid w:val="00234470"/>
    <w:rsid w:val="00240245"/>
    <w:rsid w:val="00242427"/>
    <w:rsid w:val="002442A3"/>
    <w:rsid w:val="002443AF"/>
    <w:rsid w:val="002448E0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4AFA"/>
    <w:rsid w:val="002E21CB"/>
    <w:rsid w:val="002E2511"/>
    <w:rsid w:val="002E472E"/>
    <w:rsid w:val="002E4778"/>
    <w:rsid w:val="002F1C0F"/>
    <w:rsid w:val="002F5BEA"/>
    <w:rsid w:val="002F7EDC"/>
    <w:rsid w:val="00302D3D"/>
    <w:rsid w:val="00305409"/>
    <w:rsid w:val="00306155"/>
    <w:rsid w:val="003061D6"/>
    <w:rsid w:val="00306845"/>
    <w:rsid w:val="00307698"/>
    <w:rsid w:val="00312AE6"/>
    <w:rsid w:val="00312E82"/>
    <w:rsid w:val="0031439C"/>
    <w:rsid w:val="00315281"/>
    <w:rsid w:val="00320D68"/>
    <w:rsid w:val="00322B5E"/>
    <w:rsid w:val="003232F7"/>
    <w:rsid w:val="003242C3"/>
    <w:rsid w:val="00334074"/>
    <w:rsid w:val="00334B02"/>
    <w:rsid w:val="00335F53"/>
    <w:rsid w:val="0034108E"/>
    <w:rsid w:val="0034581F"/>
    <w:rsid w:val="0034598C"/>
    <w:rsid w:val="00351346"/>
    <w:rsid w:val="00352480"/>
    <w:rsid w:val="00352508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91D"/>
    <w:rsid w:val="00374DD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86A"/>
    <w:rsid w:val="003C0C1D"/>
    <w:rsid w:val="003C2395"/>
    <w:rsid w:val="003C2C84"/>
    <w:rsid w:val="003C2D2C"/>
    <w:rsid w:val="003C2F83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03F20"/>
    <w:rsid w:val="00410371"/>
    <w:rsid w:val="00411DC1"/>
    <w:rsid w:val="00415337"/>
    <w:rsid w:val="004229D6"/>
    <w:rsid w:val="0042317A"/>
    <w:rsid w:val="004242F1"/>
    <w:rsid w:val="00432963"/>
    <w:rsid w:val="00432D25"/>
    <w:rsid w:val="004367C2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6D13"/>
    <w:rsid w:val="00456DAA"/>
    <w:rsid w:val="00456DBF"/>
    <w:rsid w:val="004576B5"/>
    <w:rsid w:val="0046159A"/>
    <w:rsid w:val="00464743"/>
    <w:rsid w:val="00465D94"/>
    <w:rsid w:val="00472737"/>
    <w:rsid w:val="0047327B"/>
    <w:rsid w:val="0047440C"/>
    <w:rsid w:val="00475821"/>
    <w:rsid w:val="0047763B"/>
    <w:rsid w:val="00477DDF"/>
    <w:rsid w:val="004805AC"/>
    <w:rsid w:val="004839DB"/>
    <w:rsid w:val="00483AA9"/>
    <w:rsid w:val="004903C7"/>
    <w:rsid w:val="0049438A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0494"/>
    <w:rsid w:val="004C361E"/>
    <w:rsid w:val="004C4384"/>
    <w:rsid w:val="004C5870"/>
    <w:rsid w:val="004C58D3"/>
    <w:rsid w:val="004C6701"/>
    <w:rsid w:val="004D1D31"/>
    <w:rsid w:val="004D1DC4"/>
    <w:rsid w:val="004D2990"/>
    <w:rsid w:val="004D42F1"/>
    <w:rsid w:val="004D6014"/>
    <w:rsid w:val="004D7BEA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3341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4AC2"/>
    <w:rsid w:val="005762E2"/>
    <w:rsid w:val="00580A1E"/>
    <w:rsid w:val="005816D3"/>
    <w:rsid w:val="00583704"/>
    <w:rsid w:val="00584669"/>
    <w:rsid w:val="005855D3"/>
    <w:rsid w:val="00590589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413D"/>
    <w:rsid w:val="005B5182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9ED"/>
    <w:rsid w:val="005F7A57"/>
    <w:rsid w:val="0060165F"/>
    <w:rsid w:val="00602689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279E5"/>
    <w:rsid w:val="00632B1D"/>
    <w:rsid w:val="00635D36"/>
    <w:rsid w:val="00641BE4"/>
    <w:rsid w:val="00650AC8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6A6A"/>
    <w:rsid w:val="0066797A"/>
    <w:rsid w:val="0067014C"/>
    <w:rsid w:val="006721E6"/>
    <w:rsid w:val="00673C58"/>
    <w:rsid w:val="00673D46"/>
    <w:rsid w:val="00674E93"/>
    <w:rsid w:val="006755AA"/>
    <w:rsid w:val="00676C02"/>
    <w:rsid w:val="0068003C"/>
    <w:rsid w:val="00680918"/>
    <w:rsid w:val="0068622F"/>
    <w:rsid w:val="00692D25"/>
    <w:rsid w:val="00693A56"/>
    <w:rsid w:val="00695808"/>
    <w:rsid w:val="006A0665"/>
    <w:rsid w:val="006A06CC"/>
    <w:rsid w:val="006A0D9B"/>
    <w:rsid w:val="006A216B"/>
    <w:rsid w:val="006A325B"/>
    <w:rsid w:val="006A4C79"/>
    <w:rsid w:val="006A679D"/>
    <w:rsid w:val="006B03A4"/>
    <w:rsid w:val="006B179D"/>
    <w:rsid w:val="006B46FB"/>
    <w:rsid w:val="006B5772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0B8"/>
    <w:rsid w:val="006E7271"/>
    <w:rsid w:val="006F2374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16B92"/>
    <w:rsid w:val="00722587"/>
    <w:rsid w:val="00725F01"/>
    <w:rsid w:val="00727572"/>
    <w:rsid w:val="0073027F"/>
    <w:rsid w:val="0073105C"/>
    <w:rsid w:val="00735625"/>
    <w:rsid w:val="00741713"/>
    <w:rsid w:val="00742250"/>
    <w:rsid w:val="007429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5908"/>
    <w:rsid w:val="00765CA5"/>
    <w:rsid w:val="00772958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512A"/>
    <w:rsid w:val="007B6F26"/>
    <w:rsid w:val="007C06C3"/>
    <w:rsid w:val="007C2097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17B17"/>
    <w:rsid w:val="00820E6C"/>
    <w:rsid w:val="008256D1"/>
    <w:rsid w:val="00826AEA"/>
    <w:rsid w:val="008279FA"/>
    <w:rsid w:val="00831263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0E36"/>
    <w:rsid w:val="008626E7"/>
    <w:rsid w:val="00863712"/>
    <w:rsid w:val="00865F77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2806"/>
    <w:rsid w:val="008D39FE"/>
    <w:rsid w:val="008D48E2"/>
    <w:rsid w:val="008D6578"/>
    <w:rsid w:val="008D6CFC"/>
    <w:rsid w:val="008D7AB6"/>
    <w:rsid w:val="008D7D06"/>
    <w:rsid w:val="008E0FD0"/>
    <w:rsid w:val="008E3B0B"/>
    <w:rsid w:val="008E517E"/>
    <w:rsid w:val="008E7400"/>
    <w:rsid w:val="008F01B4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5560D"/>
    <w:rsid w:val="009600A7"/>
    <w:rsid w:val="00963B92"/>
    <w:rsid w:val="00966495"/>
    <w:rsid w:val="00973E8E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38E"/>
    <w:rsid w:val="009A5753"/>
    <w:rsid w:val="009A579D"/>
    <w:rsid w:val="009B0E66"/>
    <w:rsid w:val="009B2DCC"/>
    <w:rsid w:val="009B405D"/>
    <w:rsid w:val="009C2A6F"/>
    <w:rsid w:val="009C3DA5"/>
    <w:rsid w:val="009C5BF8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E70"/>
    <w:rsid w:val="00A50CF0"/>
    <w:rsid w:val="00A536AB"/>
    <w:rsid w:val="00A55BE2"/>
    <w:rsid w:val="00A571EC"/>
    <w:rsid w:val="00A641A3"/>
    <w:rsid w:val="00A65486"/>
    <w:rsid w:val="00A718F5"/>
    <w:rsid w:val="00A74759"/>
    <w:rsid w:val="00A7671C"/>
    <w:rsid w:val="00A80C64"/>
    <w:rsid w:val="00A81897"/>
    <w:rsid w:val="00A84D3F"/>
    <w:rsid w:val="00A84DEA"/>
    <w:rsid w:val="00A858B8"/>
    <w:rsid w:val="00A868BC"/>
    <w:rsid w:val="00A900BC"/>
    <w:rsid w:val="00A94A0D"/>
    <w:rsid w:val="00A9648C"/>
    <w:rsid w:val="00A96FB1"/>
    <w:rsid w:val="00AA0C85"/>
    <w:rsid w:val="00AA101B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366"/>
    <w:rsid w:val="00AC5820"/>
    <w:rsid w:val="00AD0CD6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76"/>
    <w:rsid w:val="00AE5DD8"/>
    <w:rsid w:val="00AE69E5"/>
    <w:rsid w:val="00AE763F"/>
    <w:rsid w:val="00AF193D"/>
    <w:rsid w:val="00AF2E59"/>
    <w:rsid w:val="00AF310F"/>
    <w:rsid w:val="00AF4AE7"/>
    <w:rsid w:val="00AF54E0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0F23"/>
    <w:rsid w:val="00B42DFD"/>
    <w:rsid w:val="00B42F57"/>
    <w:rsid w:val="00B4492D"/>
    <w:rsid w:val="00B51A6B"/>
    <w:rsid w:val="00B52959"/>
    <w:rsid w:val="00B53D3E"/>
    <w:rsid w:val="00B6199F"/>
    <w:rsid w:val="00B6354B"/>
    <w:rsid w:val="00B67B97"/>
    <w:rsid w:val="00B722D8"/>
    <w:rsid w:val="00B73078"/>
    <w:rsid w:val="00B75235"/>
    <w:rsid w:val="00B76D54"/>
    <w:rsid w:val="00B8119C"/>
    <w:rsid w:val="00B81DEE"/>
    <w:rsid w:val="00B8216C"/>
    <w:rsid w:val="00B83007"/>
    <w:rsid w:val="00B847BB"/>
    <w:rsid w:val="00B84BE1"/>
    <w:rsid w:val="00B91C29"/>
    <w:rsid w:val="00B968C8"/>
    <w:rsid w:val="00BA0CCB"/>
    <w:rsid w:val="00BA181C"/>
    <w:rsid w:val="00BA21CF"/>
    <w:rsid w:val="00BA394C"/>
    <w:rsid w:val="00BA3EC5"/>
    <w:rsid w:val="00BA51D9"/>
    <w:rsid w:val="00BB11FB"/>
    <w:rsid w:val="00BB140E"/>
    <w:rsid w:val="00BB25C7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2CF0"/>
    <w:rsid w:val="00BD55A3"/>
    <w:rsid w:val="00BD6B47"/>
    <w:rsid w:val="00BD6BB8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BF7C1B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119B"/>
    <w:rsid w:val="00C24F6A"/>
    <w:rsid w:val="00C3084A"/>
    <w:rsid w:val="00C315B5"/>
    <w:rsid w:val="00C33230"/>
    <w:rsid w:val="00C341EF"/>
    <w:rsid w:val="00C34316"/>
    <w:rsid w:val="00C36FD6"/>
    <w:rsid w:val="00C416A2"/>
    <w:rsid w:val="00C440A5"/>
    <w:rsid w:val="00C4467C"/>
    <w:rsid w:val="00C45089"/>
    <w:rsid w:val="00C454EB"/>
    <w:rsid w:val="00C473C4"/>
    <w:rsid w:val="00C47968"/>
    <w:rsid w:val="00C47BA8"/>
    <w:rsid w:val="00C50783"/>
    <w:rsid w:val="00C51BC3"/>
    <w:rsid w:val="00C51BEA"/>
    <w:rsid w:val="00C52F24"/>
    <w:rsid w:val="00C57F63"/>
    <w:rsid w:val="00C612E2"/>
    <w:rsid w:val="00C61A91"/>
    <w:rsid w:val="00C62660"/>
    <w:rsid w:val="00C6645B"/>
    <w:rsid w:val="00C66BA2"/>
    <w:rsid w:val="00C706C4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D06"/>
    <w:rsid w:val="00CA44CC"/>
    <w:rsid w:val="00CA473F"/>
    <w:rsid w:val="00CA6412"/>
    <w:rsid w:val="00CA6F96"/>
    <w:rsid w:val="00CB1CEC"/>
    <w:rsid w:val="00CB23BB"/>
    <w:rsid w:val="00CB608B"/>
    <w:rsid w:val="00CB6688"/>
    <w:rsid w:val="00CC0C99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25409"/>
    <w:rsid w:val="00D3327F"/>
    <w:rsid w:val="00D35C77"/>
    <w:rsid w:val="00D36059"/>
    <w:rsid w:val="00D37D0B"/>
    <w:rsid w:val="00D47E0F"/>
    <w:rsid w:val="00D50255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67EA2"/>
    <w:rsid w:val="00D7134C"/>
    <w:rsid w:val="00D73484"/>
    <w:rsid w:val="00D741DE"/>
    <w:rsid w:val="00D75CE3"/>
    <w:rsid w:val="00D805CE"/>
    <w:rsid w:val="00D87822"/>
    <w:rsid w:val="00D90408"/>
    <w:rsid w:val="00D92461"/>
    <w:rsid w:val="00D94CDB"/>
    <w:rsid w:val="00DA0354"/>
    <w:rsid w:val="00DA5EDB"/>
    <w:rsid w:val="00DA6EE2"/>
    <w:rsid w:val="00DB36E5"/>
    <w:rsid w:val="00DB4256"/>
    <w:rsid w:val="00DB459A"/>
    <w:rsid w:val="00DB4897"/>
    <w:rsid w:val="00DB50DE"/>
    <w:rsid w:val="00DB5592"/>
    <w:rsid w:val="00DB6470"/>
    <w:rsid w:val="00DB7E85"/>
    <w:rsid w:val="00DC2D27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4CA5"/>
    <w:rsid w:val="00DF5D57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5628A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9767B"/>
    <w:rsid w:val="00EA0329"/>
    <w:rsid w:val="00EA0EF2"/>
    <w:rsid w:val="00EA51B5"/>
    <w:rsid w:val="00EA5A1A"/>
    <w:rsid w:val="00EA7605"/>
    <w:rsid w:val="00EB09B7"/>
    <w:rsid w:val="00EB0B6E"/>
    <w:rsid w:val="00EB26BF"/>
    <w:rsid w:val="00EB4F3F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5DC7"/>
    <w:rsid w:val="00EE0A09"/>
    <w:rsid w:val="00EE2D4A"/>
    <w:rsid w:val="00EE3B2A"/>
    <w:rsid w:val="00EE4B10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2581"/>
    <w:rsid w:val="00F15C30"/>
    <w:rsid w:val="00F1648A"/>
    <w:rsid w:val="00F2306F"/>
    <w:rsid w:val="00F25D98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63A7E"/>
    <w:rsid w:val="00F77B35"/>
    <w:rsid w:val="00F77FAF"/>
    <w:rsid w:val="00F80151"/>
    <w:rsid w:val="00F811A1"/>
    <w:rsid w:val="00F813CF"/>
    <w:rsid w:val="00F82964"/>
    <w:rsid w:val="00F855A8"/>
    <w:rsid w:val="00F92BEB"/>
    <w:rsid w:val="00F93EF2"/>
    <w:rsid w:val="00F9441C"/>
    <w:rsid w:val="00F96693"/>
    <w:rsid w:val="00F97E79"/>
    <w:rsid w:val="00FA0060"/>
    <w:rsid w:val="00FA435D"/>
    <w:rsid w:val="00FB0524"/>
    <w:rsid w:val="00FB1061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65D0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12C4"/>
    <w:rPr>
      <w:rFonts w:ascii="Arial" w:eastAsia="Times New Roman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716B92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4053</TotalTime>
  <Pages>3</Pages>
  <Words>790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747</cp:revision>
  <cp:lastPrinted>2411-12-31T15:59:00Z</cp:lastPrinted>
  <dcterms:created xsi:type="dcterms:W3CDTF">2024-09-12T12:01:00Z</dcterms:created>
  <dcterms:modified xsi:type="dcterms:W3CDTF">2025-01-27T13:49:00Z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